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E" w:rsidRDefault="005E56BE" w:rsidP="006E3C09">
      <w:pPr>
        <w:rPr>
          <w:rFonts w:cs="Tahoma"/>
          <w:b/>
          <w:bCs/>
          <w:sz w:val="22"/>
          <w:szCs w:val="22"/>
        </w:rPr>
      </w:pPr>
    </w:p>
    <w:p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497B8B" w:rsidRDefault="00163966" w:rsidP="00497B8B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 w:bidi="ar-JO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DC790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الثانوي الأكاديمي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</w:t>
      </w:r>
      <w:r w:rsidR="00D641DE">
        <w:rPr>
          <w:rFonts w:ascii="Í7”˛" w:eastAsia="Calibri" w:hAnsi="Í7”˛" w:hint="cs"/>
          <w:b/>
          <w:bCs/>
          <w:color w:val="000000"/>
          <w:rtl/>
          <w:lang w:eastAsia="en-US" w:bidi="ar-JO"/>
        </w:rPr>
        <w:t xml:space="preserve"> 2025 /2026 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رابع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D76B9" w:rsidRPr="007A4B41">
        <w:rPr>
          <w:color w:val="0090A6"/>
          <w:sz w:val="28"/>
          <w:szCs w:val="28"/>
          <w:rtl/>
        </w:rPr>
        <w:t>ال</w:t>
      </w:r>
      <w:r w:rsidR="00DC7901">
        <w:rPr>
          <w:rFonts w:hint="cs"/>
          <w:color w:val="0090A6"/>
          <w:sz w:val="28"/>
          <w:szCs w:val="28"/>
          <w:rtl/>
        </w:rPr>
        <w:t>تكامل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99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710F5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6262F3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0261">
        <w:trPr>
          <w:trHeight w:val="415"/>
        </w:trPr>
        <w:tc>
          <w:tcPr>
            <w:tcW w:w="364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0261">
        <w:trPr>
          <w:trHeight w:val="5845"/>
        </w:trPr>
        <w:tc>
          <w:tcPr>
            <w:tcW w:w="364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3090E" w:rsidRPr="005E56BE" w:rsidRDefault="005E56BE" w:rsidP="00DC790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د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تكاملات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تتضمَّن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اقترانات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أُسِّية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،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ومثلثية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،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ولوغاريتمية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طبيعية، ومُتشعِّبة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التعويض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الكسور الجزئية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الأجزاء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163966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DC7901" w:rsidRDefault="00DC7901" w:rsidP="00457CCE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241F1F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5.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مساحة المنطقة المحصورة بين منحنيي اقترانين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حجم المُجسَّم الدوراني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DC7901" w:rsidRPr="0013090E" w:rsidRDefault="00DC7901" w:rsidP="00457CCE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6. 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حلُّ المعادلات التفاضلية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51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041F0D" w:rsidRDefault="00163966" w:rsidP="00041F0D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Pr="003E0DD5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3741B5" w:rsidRDefault="003741B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Start"/>
      <w:r w:rsidR="00D00BC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الثاتي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الثانوي</w:t>
      </w:r>
      <w:proofErr w:type="spellEnd"/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الأكاديمي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42593" w:rsidRP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</w:t>
      </w:r>
      <w:r w:rsidR="007A6152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85C41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خ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م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DD76B9" w:rsidRPr="007A4B41">
        <w:rPr>
          <w:color w:val="0090A6"/>
          <w:sz w:val="28"/>
          <w:szCs w:val="28"/>
          <w:rtl/>
        </w:rPr>
        <w:t>المت</w:t>
      </w:r>
      <w:r w:rsidR="00DC7901">
        <w:rPr>
          <w:rFonts w:hint="cs"/>
          <w:color w:val="0090A6"/>
          <w:sz w:val="28"/>
          <w:szCs w:val="28"/>
          <w:rtl/>
        </w:rPr>
        <w:t>جهات</w:t>
      </w:r>
      <w:r w:rsidRPr="00BE6915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6262F3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E0DD5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0261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0261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5E56BE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مث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ل المتجه في نظام الإحداثيات ثلاثي الأبعاد، والتعبير عنه بالصورة الإحداثية، أو بدلالةمتجهات الوحدة الأساسية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5E56BE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DD76B9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</w:pPr>
            <w:r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  <w:t>.2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المتجهات المتوازية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يكتب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معادلة متجهة للمستقيم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5E56BE" w:rsidRPr="005E56BE" w:rsidRDefault="005E56BE" w:rsidP="00DD76B9">
            <w:pPr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DD76B9" w:rsidRPr="005E56BE" w:rsidRDefault="005E56BE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إحداثيات نقطة تقاطع مستقيمين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:rsidR="00DD76B9" w:rsidRPr="005E56BE" w:rsidRDefault="00DD76B9" w:rsidP="005E56BE">
            <w:pPr>
              <w:rPr>
                <w:sz w:val="10"/>
                <w:szCs w:val="10"/>
              </w:rPr>
            </w:pPr>
          </w:p>
          <w:p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الضرب القياسي لمتجهين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DD76B9" w:rsidRPr="005E56BE" w:rsidRDefault="005E56BE" w:rsidP="00DC7901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.6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قياس الزاوية بين متجهين أو مستقيمين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:rsidR="00396577" w:rsidRPr="003E0DD5" w:rsidRDefault="00396577" w:rsidP="00FB1CCC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DC7901" w:rsidRDefault="00DC7901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97B8B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Pr="003E0DD5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Pr="003E0DD5" w:rsidRDefault="00163966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497B8B" w:rsidRDefault="00497B8B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497B8B" w:rsidRDefault="00497B8B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D00BC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الثانوي الأكاديمي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 w:rsidR="007C09FD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7C09FD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السا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دس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7A4B41">
        <w:rPr>
          <w:color w:val="0090A6"/>
          <w:sz w:val="28"/>
          <w:szCs w:val="28"/>
          <w:rtl/>
        </w:rPr>
        <w:t>ال</w:t>
      </w:r>
      <w:r w:rsidR="00A34775">
        <w:rPr>
          <w:rFonts w:hint="cs"/>
          <w:color w:val="0090A6"/>
          <w:sz w:val="28"/>
          <w:szCs w:val="28"/>
          <w:rtl/>
        </w:rPr>
        <w:t>إحصاء والاحتمالات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:rsidTr="009C5FE9">
        <w:trPr>
          <w:trHeight w:val="415"/>
        </w:trPr>
        <w:tc>
          <w:tcPr>
            <w:tcW w:w="3906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E3C09" w:rsidRPr="003027E6" w:rsidTr="009C5FE9">
        <w:trPr>
          <w:trHeight w:val="5845"/>
        </w:trPr>
        <w:tc>
          <w:tcPr>
            <w:tcW w:w="3906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التوزيع الاحتمالي والتوقُّع للمُتغيِّر العشوائي الهندسي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6E3C09" w:rsidRPr="00DC7901" w:rsidRDefault="006E3C09" w:rsidP="00DC7901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52E99">
              <w:rPr>
                <w:color w:val="000000" w:themeColor="text1"/>
                <w:sz w:val="28"/>
                <w:szCs w:val="28"/>
              </w:rPr>
              <w:t>.2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التوزيع الاحتمالي والتوقُّع والتباين للمُتغيِّر العشوائي ذي الحدَّين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25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DC7901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Pr="003E0DD5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497B8B" w:rsidRPr="003E0DD5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6E3C09" w:rsidRPr="003E0DD5" w:rsidRDefault="006E3C09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163966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710F52" w:rsidRPr="0013262B" w:rsidRDefault="00710F52" w:rsidP="00710F52">
      <w:pPr>
        <w:pStyle w:val="a8"/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تحليل محتوى رياضيات للصف </w:t>
      </w:r>
      <w:r>
        <w:rPr>
          <w:rFonts w:hint="cs"/>
          <w:color w:val="FF0000"/>
          <w:sz w:val="32"/>
          <w:szCs w:val="32"/>
          <w:rtl/>
          <w:lang w:bidi="ar-JO"/>
        </w:rPr>
        <w:t xml:space="preserve">الثاني </w:t>
      </w:r>
      <w:r>
        <w:rPr>
          <w:rFonts w:hint="cs"/>
          <w:color w:val="FF0000"/>
          <w:sz w:val="32"/>
          <w:szCs w:val="32"/>
          <w:rtl/>
        </w:rPr>
        <w:t xml:space="preserve">الثانوي </w:t>
      </w:r>
      <w:r>
        <w:rPr>
          <w:rFonts w:hint="cs"/>
          <w:sz w:val="32"/>
          <w:szCs w:val="32"/>
          <w:rtl/>
          <w:lang w:bidi="ar-JO"/>
        </w:rPr>
        <w:t>الأكاديمي</w:t>
      </w: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</w:rPr>
        <w:t>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106</w:t>
      </w:r>
    </w:p>
    <w:p w:rsidR="00710F52" w:rsidRPr="008A129F" w:rsidRDefault="00710F52" w:rsidP="00710F52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1800"/>
        <w:gridCol w:w="1800"/>
        <w:gridCol w:w="4950"/>
        <w:gridCol w:w="2160"/>
        <w:gridCol w:w="1440"/>
        <w:gridCol w:w="1526"/>
      </w:tblGrid>
      <w:tr w:rsidR="00710F52" w:rsidRPr="00AE44CE" w:rsidTr="00A731A2">
        <w:trPr>
          <w:trHeight w:val="3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710F52" w:rsidRPr="00AE44CE" w:rsidTr="00A731A2">
        <w:trPr>
          <w:trHeight w:val="44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F52" w:rsidRPr="00AE44CE" w:rsidRDefault="00710F52" w:rsidP="00A731A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rFonts w:hint="cs"/>
                <w:sz w:val="28"/>
                <w:szCs w:val="28"/>
                <w:rtl/>
              </w:rPr>
              <w:t>4</w:t>
            </w:r>
            <w:r w:rsidRPr="00AE44C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التكامل</w:t>
            </w:r>
          </w:p>
          <w:p w:rsidR="00710F52" w:rsidRPr="00AE44CE" w:rsidRDefault="00710F52" w:rsidP="00A731A2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cstheme="minorBidi"/>
                <w:sz w:val="28"/>
                <w:szCs w:val="28"/>
                <w:rtl/>
                <w:lang w:bidi="ar-JO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>1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تكاملاقتراناتخاصة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>2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التكاملبالتعويض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hint="cs"/>
                <w:sz w:val="28"/>
                <w:szCs w:val="28"/>
                <w:rtl/>
              </w:rPr>
              <w:t>3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التكاملبالكسورالجزئية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hint="cs"/>
                <w:sz w:val="28"/>
                <w:szCs w:val="28"/>
                <w:rtl/>
              </w:rPr>
              <w:t>4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التكاملبالأجزاء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hint="cs"/>
                <w:sz w:val="28"/>
                <w:szCs w:val="28"/>
                <w:rtl/>
              </w:rPr>
              <w:t>5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المساحاتوالحجوم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proofErr w:type="spellStart"/>
            <w:r w:rsidRPr="00AE44CE">
              <w:rPr>
                <w:rFonts w:ascii="@Ö÷'ED˛" w:hAnsi="@Ö÷'ED˛"/>
                <w:sz w:val="28"/>
                <w:szCs w:val="28"/>
                <w:rtl/>
              </w:rPr>
              <w:t>معملبرمجية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جيوجيبر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</w:t>
            </w:r>
            <w:proofErr w:type="spellEnd"/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AE44CE">
              <w:rPr>
                <w:rFonts w:ascii="@Ö÷'ED˛" w:hAnsi="@Ö÷'ED˛"/>
                <w:sz w:val="28"/>
                <w:szCs w:val="28"/>
                <w:rtl/>
              </w:rPr>
              <w:t>تطبيقاتالتكامل</w:t>
            </w:r>
            <w:proofErr w:type="spellEnd"/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: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المساحة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hint="cs"/>
                <w:sz w:val="28"/>
                <w:szCs w:val="28"/>
                <w:rtl/>
              </w:rPr>
              <w:t>6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المعادلاتالتفاضلية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proofErr w:type="spellStart"/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اختبارنهايةالوحدة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ü/Ã˛" w:eastAsiaTheme="minorHAnsi" w:hAnsi="@ü/Ã˛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الإزاحة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بالتعويض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بالكسور الجزئية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بالأجزاء، طريقة الجدول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المعادلة التفاضلية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تكامل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الأُسِّية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تكامل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المثلثية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المتطابقات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المثلثية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والتكامل،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ينتج منها اقتران لوغاريتمي طبيعي،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المُتشعِّبة، تطبيقات التكامل: الشرط الأوَّلي، تطبيقات التكامل: الحركة في مسار مستقيم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بالتعويض، التكامل بالتعويض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تحوي المقدار </w:t>
            </w:r>
            <m:oMath>
              <m:rad>
                <m:rad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sz w:val="20"/>
                      <w:szCs w:val="20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sz w:val="20"/>
                      <w:szCs w:val="20"/>
                    </w:rPr>
                    <m:t>n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sz w:val="20"/>
                      <w:szCs w:val="20"/>
                    </w:rPr>
                    <m:t>ax+b</m:t>
                  </m:r>
                </m:e>
              </m:rad>
            </m:oMath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التكامل بالتعويض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تتضمَّن اقتراني الجيب وجيب التمام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المرفوعينإلى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أُسٍّ فردي، التكامل بالتعويض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تتضمَّن الظلَّ، أو ظلَّ التمام، أو القاطع، أو قاطع التمام، التكامل بالتعويض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للتكاملات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المحدودة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بالكسور الجزئية، التكامل بالكسور الجزئية: عوامل المقام، كثيرات حدود خطية مختلفة، التكامل بالكسور الجزئية: عوامل المقام كثيرات حدود خطية، أحدها مُكرَّر، التكامل بالكسور الجزئية: عوامل المقام كثيرات حدود، أحدها تربيعي غير قابل للتحليل، وغير مُكرَّر، التكامل بالكسور الجزئية: درجة كثير الحدود في البسط مساوية لدرجة كثير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الحدودفي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المقام، أو أكبر منها، التكامل بالكسور الجزئية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محدودة، التكامل بالكسور الجزئية، والتكامل بالتعويض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بالأجزاء، تكرار التكامل بالأجزاء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الدورية، تكرار التكامل بالأجزاء باستعمال طريقة الجدول، التكامل بالأجزاء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لتكاملات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محدودة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بالأجزاء، والتكامل بالتعويض، مساحة المنطقة المحصورة بين منحنيي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اقترانين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التكامل، ومنحنى السرعة المتجهة – الزمن،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الحجوم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الدورانية</w:t>
            </w:r>
            <w:proofErr w:type="spellEnd"/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المعادلات التفاضلية، الحلُّ العام والحلُّ الخاص للمعادلة التفاضلية، حلُّ المعادلات التفاضلية بفصل المُتغيِّرات، المعادلات التفاضلية، والحركة في مسار مستقيم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تطبيق النشاطات المنزلية بشكل صحيح مع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ايجاد</w:t>
            </w:r>
            <w:proofErr w:type="spellEnd"/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الحلول المناسبة ومناقشتها 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710F52" w:rsidRPr="00AE44CE" w:rsidRDefault="00710F52" w:rsidP="00A731A2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القيم الايجابية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الاستفادة من الرياضيات في الحياة اليومية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المحبة والتعاون بين الطلاب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710F52" w:rsidRPr="00AE44CE" w:rsidRDefault="00710F52" w:rsidP="00A731A2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الإثرائية</w:t>
            </w:r>
            <w:proofErr w:type="spellEnd"/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قصير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تحصيلي</w:t>
            </w:r>
          </w:p>
        </w:tc>
      </w:tr>
    </w:tbl>
    <w:p w:rsidR="00710F52" w:rsidRPr="00A86007" w:rsidRDefault="00710F52" w:rsidP="00710F52">
      <w:pPr>
        <w:ind w:right="-851"/>
        <w:rPr>
          <w:rFonts w:ascii="Sakkal Majalla" w:hAnsi="Sakkal Majalla" w:cs="Sakkal Majalla"/>
          <w:b/>
          <w:bCs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Default="00710F52" w:rsidP="00710F52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710F52" w:rsidRPr="008A129F" w:rsidRDefault="00710F52" w:rsidP="00710F52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lastRenderedPageBreak/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proofErr w:type="spellStart"/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             الصفحات:</w:t>
      </w:r>
      <w:r>
        <w:rPr>
          <w:rFonts w:ascii="Sakkal Majalla" w:hAnsi="Sakkal Majalla" w:cs="Sakkal Majalla"/>
          <w:b/>
          <w:bCs/>
          <w:sz w:val="28"/>
          <w:szCs w:val="28"/>
        </w:rPr>
        <w:t>108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159</w:t>
      </w:r>
    </w:p>
    <w:p w:rsidR="00710F52" w:rsidRDefault="00710F52" w:rsidP="00710F52"/>
    <w:tbl>
      <w:tblPr>
        <w:tblpPr w:leftFromText="180" w:rightFromText="180" w:vertAnchor="text" w:horzAnchor="margin" w:tblpYSpec="center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330"/>
        <w:gridCol w:w="2070"/>
        <w:gridCol w:w="3690"/>
        <w:gridCol w:w="1956"/>
        <w:gridCol w:w="1564"/>
        <w:gridCol w:w="1965"/>
      </w:tblGrid>
      <w:tr w:rsidR="00710F52" w:rsidRPr="00AE44CE" w:rsidTr="00710F52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710F52" w:rsidRPr="00AE44CE" w:rsidTr="00710F52">
        <w:trPr>
          <w:trHeight w:val="8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F52" w:rsidRPr="00AE44CE" w:rsidRDefault="00710F52" w:rsidP="00710F5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sz w:val="28"/>
                <w:szCs w:val="28"/>
              </w:rPr>
              <w:t>5</w:t>
            </w:r>
            <w:r w:rsidRPr="00AE44C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المتجهات</w:t>
            </w: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710F52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rPr>
                <w:b/>
                <w:bCs/>
                <w:rtl/>
                <w:lang w:bidi="ar-JO"/>
              </w:rPr>
            </w:pP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 xml:space="preserve">1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المتجهاتفيالفضاء</w:t>
            </w:r>
            <w:proofErr w:type="spellEnd"/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 xml:space="preserve">2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المستقيماتفيالفضاء</w:t>
            </w:r>
            <w:proofErr w:type="spellEnd"/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 xml:space="preserve">3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الضربالقياسي</w:t>
            </w:r>
            <w:proofErr w:type="spellEnd"/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</w:rPr>
            </w:pPr>
            <w:proofErr w:type="spellStart"/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اختبارنهايةالوحدة</w:t>
            </w:r>
            <w:proofErr w:type="spellEnd"/>
          </w:p>
          <w:p w:rsidR="00710F52" w:rsidRPr="00AE44CE" w:rsidRDefault="00710F52" w:rsidP="00710F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الثُّمُن،</w:t>
            </w: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متجهالموقع</w:t>
            </w:r>
            <w:proofErr w:type="spellEnd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،</w:t>
            </w: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متجهالإزاحة</w:t>
            </w:r>
            <w:proofErr w:type="spellEnd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،</w:t>
            </w: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متجهالوحدة</w:t>
            </w:r>
            <w:proofErr w:type="spellEnd"/>
          </w:p>
          <w:p w:rsidR="00710F52" w:rsidRPr="00AE44CE" w:rsidRDefault="00710F52" w:rsidP="00710F52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المعادلةالمتجهةللمستقيم</w:t>
            </w:r>
            <w:proofErr w:type="spellEnd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،</w:t>
            </w: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المُتغيِّرالوسيط</w:t>
            </w:r>
            <w:proofErr w:type="spellEnd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،</w:t>
            </w: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المستقيمانالمتخالفان</w:t>
            </w:r>
            <w:proofErr w:type="spellEnd"/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710F52" w:rsidRPr="00AE44CE" w:rsidRDefault="00710F52" w:rsidP="00710F52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proofErr w:type="spellStart"/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إيجادقياسالزاويةبينمتجهينأومستقيمينفيالفضاء</w:t>
            </w:r>
            <w:proofErr w:type="spellEnd"/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rPr>
                <w:b/>
                <w:bCs/>
                <w:rtl/>
                <w:lang w:bidi="ar-JO"/>
              </w:rPr>
            </w:pP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نظام الإحداثيات ثلاثي الأبعاد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المسافة بين نقطتين، وإحداثيات نقطة المنتصف في الفضاء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المتجهات في الفضاء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جمع المتجهات وطرحها وضربها في عدد حقيقي هندسيًّا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جمع المتجهات وطرحها وضربها في عدد حقيقي جبريًّا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تساوي المتجهات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متجها الموقع والإزاحة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متجهات الوحدة الأساسية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متجه وحدة في اتجاه أيِّ متجه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توازي المتجهات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المعادلة المتجهة للمستقيم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المستقيمات المتوازية والمتقاطعة والمتخالفة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الضرب القياسي للمتجهات في الفضاء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الزاوية بين متجهين في الفضاء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الزاوية بين مستقيمين في الفضاء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مساحة المثلث باستعمال المتجهات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مسقط العمود على مستقيم من نقطة خارجه</w:t>
            </w:r>
          </w:p>
          <w:p w:rsidR="00710F52" w:rsidRPr="00AE44CE" w:rsidRDefault="00710F52" w:rsidP="00710F52">
            <w:pPr>
              <w:autoSpaceDE w:val="0"/>
              <w:autoSpaceDN w:val="0"/>
              <w:adjustRightInd w:val="0"/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استعمال المتجهات لتحديد قياسات في أشكال ثلاثية الأبعاد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spacing w:line="180" w:lineRule="auto"/>
              <w:rPr>
                <w:b/>
                <w:bCs/>
                <w:rtl/>
              </w:rPr>
            </w:pPr>
          </w:p>
          <w:p w:rsidR="00710F52" w:rsidRPr="00AE44CE" w:rsidRDefault="00710F52" w:rsidP="00710F52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710F52" w:rsidRPr="00AE44CE" w:rsidRDefault="00710F52" w:rsidP="00710F52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AE44CE">
              <w:rPr>
                <w:rFonts w:ascii="Calibri" w:hAnsi="Calibri" w:cs="Calibri"/>
                <w:b/>
                <w:bCs/>
                <w:rtl/>
              </w:rPr>
              <w:t>ايجاد</w:t>
            </w:r>
            <w:proofErr w:type="spellEnd"/>
            <w:r w:rsidRPr="00AE44CE">
              <w:rPr>
                <w:rFonts w:ascii="Calibri" w:hAnsi="Calibri" w:cs="Calibri"/>
                <w:b/>
                <w:bCs/>
                <w:rtl/>
              </w:rPr>
              <w:t xml:space="preserve"> الحلول المناسبة ومناقشتها</w:t>
            </w:r>
          </w:p>
          <w:p w:rsidR="00710F52" w:rsidRPr="00AE44CE" w:rsidRDefault="00710F52" w:rsidP="00710F52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710F52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>التحدث عن مضمون الدرس بطريقة صحيحة وبلغة سليمة</w:t>
            </w:r>
          </w:p>
          <w:p w:rsidR="00710F52" w:rsidRPr="00AE44CE" w:rsidRDefault="00710F52" w:rsidP="00710F52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710F52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710F52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القيم الايجابية</w:t>
            </w: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الاستفادة من الرياضيات في الحياة اليومية</w:t>
            </w: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المحبة والتعاون بين الطلاب</w:t>
            </w: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710F52" w:rsidRPr="00AE44CE" w:rsidRDefault="00710F52" w:rsidP="00710F52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حب العلم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الإثرائية</w:t>
            </w:r>
            <w:proofErr w:type="spellEnd"/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قصير</w:t>
            </w: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710F52" w:rsidRPr="00AE44CE" w:rsidRDefault="00710F52" w:rsidP="00710F52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تحصيلي</w:t>
            </w:r>
          </w:p>
        </w:tc>
      </w:tr>
    </w:tbl>
    <w:p w:rsidR="00710F52" w:rsidRDefault="00710F52" w:rsidP="00710F52"/>
    <w:p w:rsidR="00710F52" w:rsidRDefault="00710F52" w:rsidP="00710F52">
      <w:pPr>
        <w:jc w:val="center"/>
        <w:rPr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Fonts w:hint="cs"/>
          <w:rtl/>
        </w:rPr>
      </w:pPr>
    </w:p>
    <w:p w:rsidR="00710F52" w:rsidRDefault="00710F52" w:rsidP="00710F52">
      <w:pPr>
        <w:jc w:val="center"/>
        <w:rPr>
          <w:rtl/>
        </w:rPr>
      </w:pPr>
    </w:p>
    <w:p w:rsidR="00710F52" w:rsidRPr="00826034" w:rsidRDefault="00710F52" w:rsidP="00710F52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الإحصاءوالاحتمالات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2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الصفحات:</w:t>
      </w:r>
      <w:r>
        <w:rPr>
          <w:rFonts w:ascii="Sakkal Majalla" w:hAnsi="Sakkal Majalla" w:cs="Sakkal Majalla"/>
          <w:b/>
          <w:bCs/>
          <w:sz w:val="28"/>
          <w:szCs w:val="28"/>
        </w:rPr>
        <w:t>160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201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5132"/>
        <w:gridCol w:w="1800"/>
        <w:gridCol w:w="1170"/>
        <w:gridCol w:w="1162"/>
      </w:tblGrid>
      <w:tr w:rsidR="00710F52" w:rsidRPr="00AE44CE" w:rsidTr="00A731A2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710F52" w:rsidRPr="00AE44CE" w:rsidTr="00A731A2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rFonts w:hint="cs"/>
                <w:sz w:val="28"/>
                <w:szCs w:val="28"/>
                <w:rtl/>
              </w:rPr>
              <w:t>6</w:t>
            </w:r>
            <w:r w:rsidRPr="00AE44CE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E44CE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الإحصاءوالاحتمالات</w:t>
            </w:r>
            <w:proofErr w:type="spellEnd"/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rPr>
                <w:b/>
                <w:bCs/>
                <w:rtl/>
                <w:lang w:bidi="ar-JO"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 xml:space="preserve">1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التوزيعالهندسيوتوزيعذيالحدَّين</w:t>
            </w:r>
            <w:proofErr w:type="spellEnd"/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sz w:val="28"/>
                <w:szCs w:val="28"/>
                <w:rtl/>
              </w:rPr>
              <w:t xml:space="preserve">2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التوزيعالطبيعي</w:t>
            </w:r>
            <w:proofErr w:type="spellEnd"/>
          </w:p>
          <w:p w:rsidR="00710F52" w:rsidRPr="00AE44CE" w:rsidRDefault="00710F52" w:rsidP="00A731A2">
            <w:pPr>
              <w:spacing w:line="276" w:lineRule="auto"/>
            </w:pPr>
            <w:proofErr w:type="spellStart"/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اختبارنهايةالوحدة</w:t>
            </w:r>
            <w:proofErr w:type="spellEnd"/>
          </w:p>
          <w:p w:rsidR="00710F52" w:rsidRPr="00AE44CE" w:rsidRDefault="00710F52" w:rsidP="00A731A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spacing w:line="420" w:lineRule="auto"/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 xml:space="preserve">تجربة </w:t>
            </w:r>
            <w:proofErr w:type="spellStart"/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بيرنولي</w:t>
            </w:r>
            <w:proofErr w:type="spellEnd"/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، التجربة الاحتمالية الهندسية، التجربة الاحتمالية ذات الحدَّين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:rsidR="00710F52" w:rsidRPr="00AE44CE" w:rsidRDefault="00710F52" w:rsidP="00A731A2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المنحنى الطبيعي، القاعدة التجريبية، المُتغيِّر العشوائي المتصل، المُتغيِّر العشوائي المنفصل،</w:t>
            </w:r>
          </w:p>
          <w:p w:rsidR="00710F52" w:rsidRPr="00AE44CE" w:rsidRDefault="00710F52" w:rsidP="00A731A2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التوزيع الطبيعي، التوزيع الطبيعي المعياري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1"/>
                <w:szCs w:val="21"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  <w:lang w:bidi="ar-JO"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 xml:space="preserve">تجربة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بيرنولي</w:t>
            </w:r>
            <w:proofErr w:type="spellEnd"/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التجربة الاحتمالية الهندسية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الهندسي، وتوزيعه الاحتمالي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التوقُّع للمُتغيِّر العشوائي الهندسي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التجربة الاحتمالية ذات الحدَّين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ذو الحدَّين، وتوزيعه الاحتمالي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التوقُّع والتباين للمُتغيِّر العشوائي ذي الحدَّين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المنحنى الطبيعي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الطبيعي، والتوزيع الطبيعي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التوزيع الطبيعي المعياري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 xml:space="preserve">إيجاد احتمال المُتغيِّر العشوائي الطبيعي </w:t>
            </w:r>
            <w:r w:rsidRPr="00AE44CE">
              <w:rPr>
                <w:rFonts w:ascii="Calibri" w:eastAsiaTheme="minorHAnsi" w:hAnsi="Calibri" w:cs="Calibri" w:hint="cs"/>
                <w:b/>
                <w:bCs/>
                <w:i/>
                <w:sz w:val="22"/>
                <w:szCs w:val="22"/>
                <w:rtl/>
              </w:rPr>
              <w:t>(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غير المعياري</w:t>
            </w:r>
            <w:r w:rsidRPr="00AE44CE">
              <w:rPr>
                <w:rFonts w:ascii="Calibri" w:eastAsiaTheme="minorHAnsi" w:hAnsi="Calibri" w:cs="Calibri" w:hint="cs"/>
                <w:b/>
                <w:bCs/>
                <w:i/>
                <w:sz w:val="22"/>
                <w:szCs w:val="22"/>
                <w:rtl/>
              </w:rPr>
              <w:t>)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قيمة المُتغيِّر العشوائي إذا عُلِم الاحتمال</w:t>
            </w: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:rsidR="00710F52" w:rsidRPr="00AE44CE" w:rsidRDefault="00710F52" w:rsidP="00A731A2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الوسط الحسابي أو الانحراف المعياري إذا عُلِم الاحتمال</w:t>
            </w:r>
          </w:p>
        </w:tc>
        <w:tc>
          <w:tcPr>
            <w:tcW w:w="1800" w:type="dxa"/>
          </w:tcPr>
          <w:p w:rsidR="00710F52" w:rsidRPr="00AE44CE" w:rsidRDefault="00710F52" w:rsidP="00A731A2">
            <w:pPr>
              <w:jc w:val="center"/>
              <w:rPr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تطبيق النشاطات المنزلية </w:t>
            </w:r>
            <w:proofErr w:type="spellStart"/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>بشكلصحيح</w:t>
            </w:r>
            <w:proofErr w:type="spellEnd"/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>ايجاد</w:t>
            </w:r>
            <w:proofErr w:type="spellEnd"/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الحلول المناسبة ومناقشتها,</w:t>
            </w: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التحدث </w:t>
            </w:r>
            <w:r w:rsidRPr="00AE44CE">
              <w:rPr>
                <w:rFonts w:ascii="Calibri" w:hAnsi="Calibri" w:cs="Calibri"/>
                <w:b/>
                <w:bCs/>
                <w:rtl/>
              </w:rPr>
              <w:t>عن مضمون الدرس بطريقة صحيحة وبلغة سليمة.</w:t>
            </w: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710F52" w:rsidRPr="00AE44CE" w:rsidRDefault="00710F52" w:rsidP="00A731A2">
            <w:pPr>
              <w:jc w:val="center"/>
            </w:pPr>
            <w:r w:rsidRPr="00AE44CE">
              <w:rPr>
                <w:rFonts w:ascii="Calibri" w:hAnsi="Calibri" w:cs="Calibr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تنمية روح التعاون </w:t>
            </w: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br/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احترام المعلم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المبادرة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التنظيم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الدقة</w:t>
            </w: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710F52" w:rsidRPr="00AE44CE" w:rsidRDefault="00710F52" w:rsidP="00A731A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10F52" w:rsidRPr="00AE44CE" w:rsidRDefault="00710F52" w:rsidP="00A731A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 تحصيلي</w:t>
            </w:r>
          </w:p>
        </w:tc>
      </w:tr>
    </w:tbl>
    <w:p w:rsidR="00710F52" w:rsidRPr="007108AE" w:rsidRDefault="00710F52" w:rsidP="00710F52">
      <w:pPr>
        <w:rPr>
          <w:b/>
          <w:bCs/>
          <w:sz w:val="28"/>
          <w:szCs w:val="28"/>
          <w:lang w:bidi="ar-JO"/>
        </w:rPr>
      </w:pPr>
    </w:p>
    <w:p w:rsidR="00710F52" w:rsidRPr="003E0DD5" w:rsidRDefault="00710F52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710F52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31D80"/>
    <w:rsid w:val="00041F0D"/>
    <w:rsid w:val="00054CA6"/>
    <w:rsid w:val="0009213C"/>
    <w:rsid w:val="000B25A3"/>
    <w:rsid w:val="000C4A9F"/>
    <w:rsid w:val="000D4F38"/>
    <w:rsid w:val="000F4A6B"/>
    <w:rsid w:val="000F76F8"/>
    <w:rsid w:val="00123762"/>
    <w:rsid w:val="0013090E"/>
    <w:rsid w:val="001418F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5C41"/>
    <w:rsid w:val="00287E8C"/>
    <w:rsid w:val="002E0261"/>
    <w:rsid w:val="00352E99"/>
    <w:rsid w:val="003741B5"/>
    <w:rsid w:val="00382B9F"/>
    <w:rsid w:val="003838B4"/>
    <w:rsid w:val="003904E3"/>
    <w:rsid w:val="00396577"/>
    <w:rsid w:val="003E0DD5"/>
    <w:rsid w:val="003E2785"/>
    <w:rsid w:val="003F1E74"/>
    <w:rsid w:val="004118D0"/>
    <w:rsid w:val="00423CC4"/>
    <w:rsid w:val="00457CCE"/>
    <w:rsid w:val="00497B8B"/>
    <w:rsid w:val="004D031B"/>
    <w:rsid w:val="004F0F99"/>
    <w:rsid w:val="0055185E"/>
    <w:rsid w:val="005A04B5"/>
    <w:rsid w:val="005A5B3F"/>
    <w:rsid w:val="005B4773"/>
    <w:rsid w:val="005D2567"/>
    <w:rsid w:val="005E56BE"/>
    <w:rsid w:val="006206CA"/>
    <w:rsid w:val="006262F3"/>
    <w:rsid w:val="00677C66"/>
    <w:rsid w:val="00682FA9"/>
    <w:rsid w:val="006D0CD6"/>
    <w:rsid w:val="006E3C09"/>
    <w:rsid w:val="00710F52"/>
    <w:rsid w:val="00793573"/>
    <w:rsid w:val="007A3D5B"/>
    <w:rsid w:val="007A6152"/>
    <w:rsid w:val="007C09FD"/>
    <w:rsid w:val="007D68BA"/>
    <w:rsid w:val="00814CDD"/>
    <w:rsid w:val="008371E4"/>
    <w:rsid w:val="00840591"/>
    <w:rsid w:val="00845615"/>
    <w:rsid w:val="00862296"/>
    <w:rsid w:val="008730D1"/>
    <w:rsid w:val="00896360"/>
    <w:rsid w:val="008A4106"/>
    <w:rsid w:val="008A6F75"/>
    <w:rsid w:val="008D5D13"/>
    <w:rsid w:val="008F5F04"/>
    <w:rsid w:val="009D3F8A"/>
    <w:rsid w:val="009F29E0"/>
    <w:rsid w:val="00A34775"/>
    <w:rsid w:val="00B81375"/>
    <w:rsid w:val="00B8523B"/>
    <w:rsid w:val="00BB153C"/>
    <w:rsid w:val="00BB4BF2"/>
    <w:rsid w:val="00BE6915"/>
    <w:rsid w:val="00C14BA9"/>
    <w:rsid w:val="00C23654"/>
    <w:rsid w:val="00C35E97"/>
    <w:rsid w:val="00C57D53"/>
    <w:rsid w:val="00C93505"/>
    <w:rsid w:val="00CA1EAD"/>
    <w:rsid w:val="00CA408F"/>
    <w:rsid w:val="00CA7186"/>
    <w:rsid w:val="00D00BCF"/>
    <w:rsid w:val="00D641DE"/>
    <w:rsid w:val="00DB15A6"/>
    <w:rsid w:val="00DC7901"/>
    <w:rsid w:val="00DD76B9"/>
    <w:rsid w:val="00DE387A"/>
    <w:rsid w:val="00DF0BF3"/>
    <w:rsid w:val="00E16143"/>
    <w:rsid w:val="00E424AD"/>
    <w:rsid w:val="00E65BB3"/>
    <w:rsid w:val="00E85949"/>
    <w:rsid w:val="00E90DA3"/>
    <w:rsid w:val="00EC49F8"/>
    <w:rsid w:val="00EC61EB"/>
    <w:rsid w:val="00EF7B3B"/>
    <w:rsid w:val="00F230B1"/>
    <w:rsid w:val="00F87457"/>
    <w:rsid w:val="00F9455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paragraph" w:styleId="a8">
    <w:name w:val="header"/>
    <w:basedOn w:val="a"/>
    <w:link w:val="Char1"/>
    <w:rsid w:val="00710F5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1">
    <w:name w:val="رأس صفحة Char"/>
    <w:basedOn w:val="a0"/>
    <w:link w:val="a8"/>
    <w:rsid w:val="00710F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1573</Words>
  <Characters>8970</Characters>
  <Application>Microsoft Office Word</Application>
  <DocSecurity>0</DocSecurity>
  <Lines>74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10</cp:revision>
  <cp:lastPrinted>2020-07-14T13:59:00Z</cp:lastPrinted>
  <dcterms:created xsi:type="dcterms:W3CDTF">2024-01-11T13:03:00Z</dcterms:created>
  <dcterms:modified xsi:type="dcterms:W3CDTF">2026-01-25T16:34:00Z</dcterms:modified>
</cp:coreProperties>
</file>